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5E9B" w14:textId="635DAE50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Oaxaca de Juárez, Oaxaca., a </w:t>
      </w:r>
      <w:r w:rsidR="003E52B7">
        <w:rPr>
          <w:rFonts w:ascii="Tahoma" w:hAnsi="Tahoma" w:cs="Tahoma"/>
          <w:lang w:val="es-ES"/>
        </w:rPr>
        <w:t>1</w:t>
      </w:r>
      <w:r w:rsidR="009D13D1">
        <w:rPr>
          <w:rFonts w:ascii="Tahoma" w:hAnsi="Tahoma" w:cs="Tahoma"/>
          <w:lang w:val="es-ES"/>
        </w:rPr>
        <w:t>7</w:t>
      </w:r>
      <w:r w:rsidR="003E52B7">
        <w:rPr>
          <w:rFonts w:ascii="Tahoma" w:hAnsi="Tahoma" w:cs="Tahoma"/>
          <w:lang w:val="es-ES"/>
        </w:rPr>
        <w:t xml:space="preserve"> de abril</w:t>
      </w:r>
      <w:r>
        <w:rPr>
          <w:rFonts w:ascii="Tahoma" w:hAnsi="Tahoma" w:cs="Tahoma"/>
          <w:lang w:val="es-ES"/>
        </w:rPr>
        <w:t xml:space="preserve"> de 2023</w:t>
      </w:r>
      <w:r w:rsidRPr="003A3FF0">
        <w:rPr>
          <w:rFonts w:ascii="Tahoma" w:hAnsi="Tahoma" w:cs="Tahoma"/>
          <w:lang w:val="es-ES"/>
        </w:rPr>
        <w:t>.</w:t>
      </w:r>
    </w:p>
    <w:p w14:paraId="5BB01F3F" w14:textId="77777777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</w:p>
    <w:p w14:paraId="0EABA3E8" w14:textId="48E9BD61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Oficio No. </w:t>
      </w:r>
      <w:proofErr w:type="spellStart"/>
      <w:r w:rsidRPr="003A3FF0">
        <w:rPr>
          <w:rFonts w:ascii="Tahoma" w:hAnsi="Tahoma" w:cs="Tahoma"/>
          <w:lang w:val="es-ES"/>
        </w:rPr>
        <w:t>MOJ</w:t>
      </w:r>
      <w:proofErr w:type="spellEnd"/>
      <w:r w:rsidRPr="003A3FF0">
        <w:rPr>
          <w:rFonts w:ascii="Tahoma" w:hAnsi="Tahoma" w:cs="Tahoma"/>
          <w:lang w:val="es-ES"/>
        </w:rPr>
        <w:t>/SM/</w:t>
      </w:r>
      <w:r w:rsidR="003D2F6F">
        <w:rPr>
          <w:rFonts w:ascii="Tahoma" w:hAnsi="Tahoma" w:cs="Tahoma"/>
          <w:lang w:val="es-ES"/>
        </w:rPr>
        <w:t>567</w:t>
      </w:r>
      <w:r w:rsidR="00DE0A0D">
        <w:rPr>
          <w:rFonts w:ascii="Tahoma" w:hAnsi="Tahoma" w:cs="Tahoma"/>
          <w:lang w:val="es-ES"/>
        </w:rPr>
        <w:t>/</w:t>
      </w:r>
      <w:r w:rsidRPr="003A3FF0">
        <w:rPr>
          <w:rFonts w:ascii="Tahoma" w:hAnsi="Tahoma" w:cs="Tahoma"/>
          <w:lang w:val="es-ES"/>
        </w:rPr>
        <w:t>202</w:t>
      </w:r>
      <w:r>
        <w:rPr>
          <w:rFonts w:ascii="Tahoma" w:hAnsi="Tahoma" w:cs="Tahoma"/>
          <w:lang w:val="es-ES"/>
        </w:rPr>
        <w:t>3</w:t>
      </w:r>
      <w:r w:rsidRPr="003A3FF0">
        <w:rPr>
          <w:rFonts w:ascii="Tahoma" w:hAnsi="Tahoma" w:cs="Tahoma"/>
          <w:lang w:val="es-ES"/>
        </w:rPr>
        <w:t>.</w:t>
      </w:r>
    </w:p>
    <w:p w14:paraId="69BBC3F6" w14:textId="77777777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Asunto: </w:t>
      </w:r>
      <w:r w:rsidRPr="003A3FF0">
        <w:rPr>
          <w:rFonts w:ascii="Tahoma" w:hAnsi="Tahoma" w:cs="Tahoma"/>
          <w:lang w:val="es-ES"/>
        </w:rPr>
        <w:t>Se convoca a Sesión Ordinaria de Cabildo.</w:t>
      </w:r>
    </w:p>
    <w:p w14:paraId="6359958C" w14:textId="77777777" w:rsidR="00862C74" w:rsidRPr="003A3FF0" w:rsidRDefault="00862C74" w:rsidP="00862C74">
      <w:pPr>
        <w:rPr>
          <w:rFonts w:ascii="Tahoma" w:hAnsi="Tahoma" w:cs="Tahoma"/>
          <w:lang w:val="es-ES"/>
        </w:rPr>
      </w:pPr>
    </w:p>
    <w:p w14:paraId="7ECB0C40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CIUDADANAS Y CIUDADANOS CONCEJALES</w:t>
      </w:r>
    </w:p>
    <w:p w14:paraId="4EA1DEC6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INTEGRANTES DEL HONORABLE AYUNTAMIENTO</w:t>
      </w:r>
    </w:p>
    <w:p w14:paraId="32EC1E95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DEL MUNICIPIO DE OAXACA DE JUÁREZ</w:t>
      </w:r>
      <w:r>
        <w:rPr>
          <w:rFonts w:ascii="Tahoma" w:hAnsi="Tahoma" w:cs="Tahoma"/>
          <w:b/>
          <w:lang w:val="es-ES"/>
        </w:rPr>
        <w:t>.</w:t>
      </w:r>
    </w:p>
    <w:p w14:paraId="275E0D00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P R E S E N T E S.</w:t>
      </w:r>
    </w:p>
    <w:p w14:paraId="5E258ECB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</w:p>
    <w:p w14:paraId="4B12DD34" w14:textId="5EFB93F8" w:rsidR="003E52B7" w:rsidRPr="003A3FF0" w:rsidRDefault="003E52B7" w:rsidP="003E52B7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Por instrucciones del Presidente Municipal y con fundamento en los artículos 45, 46 fracción I, 48, 49 y 68 fracción IV de la Ley Orgánica Municipal del Estado de Oaxaca; 33, 34 fracción I, 35 y 39 del Bando de Policía y Gobierno del Municipio de Oaxaca de Juárez; 18, 19, 23 fracción I y 47 fracción I del Reglamento Interior del Honorable Ayuntamiento del Municipio de Oaxaca de Juárez; por este medio expido la convocatoria para que asistan a la </w:t>
      </w:r>
      <w:r w:rsidRPr="003A3FF0">
        <w:rPr>
          <w:rFonts w:ascii="Tahoma" w:hAnsi="Tahoma" w:cs="Tahoma"/>
          <w:b/>
          <w:lang w:val="es-ES"/>
        </w:rPr>
        <w:t>Sesión Ordinaria de Cabildo</w:t>
      </w:r>
      <w:r w:rsidRPr="003A3FF0">
        <w:rPr>
          <w:rFonts w:ascii="Tahoma" w:hAnsi="Tahoma" w:cs="Tahoma"/>
          <w:lang w:val="es-ES"/>
        </w:rPr>
        <w:t xml:space="preserve">, que </w:t>
      </w:r>
      <w:r>
        <w:rPr>
          <w:rFonts w:ascii="Tahoma" w:hAnsi="Tahoma" w:cs="Tahoma"/>
          <w:lang w:val="es-ES"/>
        </w:rPr>
        <w:t>se celebrará</w:t>
      </w:r>
      <w:r w:rsidRPr="003A3FF0">
        <w:rPr>
          <w:rFonts w:ascii="Tahoma" w:hAnsi="Tahoma" w:cs="Tahoma"/>
          <w:lang w:val="es-ES"/>
        </w:rPr>
        <w:t xml:space="preserve"> el día </w:t>
      </w:r>
      <w:r w:rsidR="009D13D1">
        <w:rPr>
          <w:rFonts w:ascii="Tahoma" w:hAnsi="Tahoma" w:cs="Tahoma"/>
          <w:b/>
          <w:lang w:val="es-ES"/>
        </w:rPr>
        <w:t>veinte</w:t>
      </w:r>
      <w:r>
        <w:rPr>
          <w:rFonts w:ascii="Tahoma" w:hAnsi="Tahoma" w:cs="Tahoma"/>
          <w:b/>
          <w:lang w:val="es-ES"/>
        </w:rPr>
        <w:t xml:space="preserve"> de abril de dos mil veintitrés</w:t>
      </w:r>
      <w:r w:rsidRPr="003A3FF0">
        <w:rPr>
          <w:rFonts w:ascii="Tahoma" w:hAnsi="Tahoma" w:cs="Tahoma"/>
          <w:b/>
          <w:lang w:val="es-ES"/>
        </w:rPr>
        <w:t xml:space="preserve"> a las 1</w:t>
      </w:r>
      <w:r>
        <w:rPr>
          <w:rFonts w:ascii="Tahoma" w:hAnsi="Tahoma" w:cs="Tahoma"/>
          <w:b/>
          <w:lang w:val="es-ES"/>
        </w:rPr>
        <w:t>2</w:t>
      </w:r>
      <w:r w:rsidRPr="003A3FF0">
        <w:rPr>
          <w:rFonts w:ascii="Tahoma" w:hAnsi="Tahoma" w:cs="Tahoma"/>
          <w:b/>
          <w:lang w:val="es-ES"/>
        </w:rPr>
        <w:t>:00 horas</w:t>
      </w:r>
      <w:r w:rsidRPr="003A3FF0">
        <w:rPr>
          <w:rFonts w:ascii="Tahoma" w:hAnsi="Tahoma" w:cs="Tahoma"/>
          <w:lang w:val="es-ES"/>
        </w:rPr>
        <w:t xml:space="preserve"> en el recinto oficial de sesiones de Cabildo, Salón “Porfirio Díaz Mori” de este Palacio Municipal, bajo el orden del día que se anexa. </w:t>
      </w:r>
    </w:p>
    <w:p w14:paraId="2DBCFD3E" w14:textId="77777777" w:rsidR="003E52B7" w:rsidRPr="003A3FF0" w:rsidRDefault="003E52B7" w:rsidP="003E52B7">
      <w:pPr>
        <w:rPr>
          <w:rFonts w:ascii="Tahoma" w:hAnsi="Tahoma" w:cs="Tahoma"/>
          <w:lang w:val="es-ES"/>
        </w:rPr>
      </w:pPr>
    </w:p>
    <w:p w14:paraId="61E3DAC2" w14:textId="7426C6D2" w:rsidR="00862C74" w:rsidRPr="003A3FF0" w:rsidRDefault="003E52B7" w:rsidP="003E52B7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Durante su desarrollo, se deberán observar las medidas establecidas por las autoridades del sector salud para atender la emergencia sanitaria por el virus SARS-COV-2, en particular el uso del cubrebocas y gel antibacterial.</w:t>
      </w:r>
      <w:r w:rsidR="00862C74" w:rsidRPr="003A3FF0">
        <w:rPr>
          <w:rFonts w:ascii="Tahoma" w:hAnsi="Tahoma" w:cs="Tahoma"/>
          <w:lang w:val="es-ES"/>
        </w:rPr>
        <w:t xml:space="preserve"> </w:t>
      </w:r>
    </w:p>
    <w:p w14:paraId="7D4C3C95" w14:textId="77777777" w:rsidR="00862C74" w:rsidRPr="003A3FF0" w:rsidRDefault="00862C74" w:rsidP="00862C74">
      <w:pPr>
        <w:rPr>
          <w:rFonts w:ascii="Tahoma" w:hAnsi="Tahoma" w:cs="Tahoma"/>
          <w:lang w:val="es-ES"/>
        </w:rPr>
      </w:pPr>
    </w:p>
    <w:p w14:paraId="70BD26D9" w14:textId="77777777" w:rsidR="00862C74" w:rsidRPr="006B6ABE" w:rsidRDefault="00862C74" w:rsidP="00862C74">
      <w:pPr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Sin otro particular, les reitero mis respetos.</w:t>
      </w:r>
    </w:p>
    <w:p w14:paraId="23884374" w14:textId="77777777" w:rsidR="00862C74" w:rsidRPr="003A3FF0" w:rsidRDefault="00862C74" w:rsidP="00862C74">
      <w:pPr>
        <w:jc w:val="both"/>
        <w:rPr>
          <w:rFonts w:ascii="Tahoma" w:hAnsi="Tahoma" w:cs="Tahoma"/>
          <w:b/>
          <w:lang w:val="es-ES"/>
        </w:rPr>
      </w:pPr>
    </w:p>
    <w:p w14:paraId="3D906CEB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A T E N T A M E N T E</w:t>
      </w:r>
      <w:r>
        <w:rPr>
          <w:rFonts w:ascii="Tahoma" w:hAnsi="Tahoma" w:cs="Tahoma"/>
          <w:b/>
          <w:lang w:val="es-ES"/>
        </w:rPr>
        <w:t>.</w:t>
      </w:r>
    </w:p>
    <w:p w14:paraId="68AF3A8D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“EL RESPETO AL DERECHO AJENO ES LA PAZ”</w:t>
      </w:r>
      <w:r>
        <w:rPr>
          <w:rFonts w:ascii="Tahoma" w:hAnsi="Tahoma" w:cs="Tahoma"/>
          <w:b/>
          <w:lang w:val="es-ES"/>
        </w:rPr>
        <w:t>.</w:t>
      </w:r>
    </w:p>
    <w:p w14:paraId="2566227E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5A460B7F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4C33EB2A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7ED196E6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4997044B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NORMA IRIS SANTIAGO HERNÁNDEZ</w:t>
      </w:r>
      <w:r>
        <w:rPr>
          <w:rFonts w:ascii="Tahoma" w:hAnsi="Tahoma" w:cs="Tahoma"/>
          <w:b/>
          <w:lang w:val="es-ES"/>
        </w:rPr>
        <w:t>.</w:t>
      </w:r>
    </w:p>
    <w:p w14:paraId="418C8C22" w14:textId="77777777" w:rsidR="00862C74" w:rsidRPr="006B6ABE" w:rsidRDefault="00862C74" w:rsidP="00862C74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SECRETARIA MUNICIPAL</w:t>
      </w:r>
      <w:r>
        <w:rPr>
          <w:rFonts w:ascii="Tahoma" w:hAnsi="Tahoma" w:cs="Tahoma"/>
          <w:b/>
          <w:lang w:val="es-ES"/>
        </w:rPr>
        <w:t>.</w:t>
      </w:r>
    </w:p>
    <w:p w14:paraId="47E8DADA" w14:textId="77777777" w:rsidR="00862C74" w:rsidRPr="003A3FF0" w:rsidRDefault="00862C74" w:rsidP="00862C74">
      <w:pPr>
        <w:jc w:val="both"/>
        <w:rPr>
          <w:rFonts w:ascii="Tahoma" w:hAnsi="Tahoma" w:cs="Tahoma"/>
          <w:sz w:val="18"/>
          <w:lang w:val="es-ES"/>
        </w:rPr>
      </w:pPr>
      <w:proofErr w:type="spellStart"/>
      <w:r w:rsidRPr="003A3FF0">
        <w:rPr>
          <w:rFonts w:ascii="Tahoma" w:hAnsi="Tahoma" w:cs="Tahoma"/>
          <w:sz w:val="18"/>
          <w:lang w:val="es-ES"/>
        </w:rPr>
        <w:t>C.c.p</w:t>
      </w:r>
      <w:proofErr w:type="spellEnd"/>
      <w:r w:rsidRPr="003A3FF0">
        <w:rPr>
          <w:rFonts w:ascii="Tahoma" w:hAnsi="Tahoma" w:cs="Tahoma"/>
          <w:sz w:val="18"/>
          <w:lang w:val="es-ES"/>
        </w:rPr>
        <w:t>. Expediente</w:t>
      </w:r>
      <w:r>
        <w:rPr>
          <w:rFonts w:ascii="Tahoma" w:hAnsi="Tahoma" w:cs="Tahoma"/>
          <w:sz w:val="18"/>
          <w:lang w:val="es-ES"/>
        </w:rPr>
        <w:t xml:space="preserve"> y Minutario</w:t>
      </w:r>
    </w:p>
    <w:p w14:paraId="4B20C99E" w14:textId="77777777" w:rsidR="00862C74" w:rsidRPr="00085C2B" w:rsidRDefault="00862C74" w:rsidP="00862C74">
      <w:pPr>
        <w:jc w:val="both"/>
        <w:rPr>
          <w:rFonts w:ascii="Tahoma" w:hAnsi="Tahoma" w:cs="Tahoma"/>
          <w:sz w:val="16"/>
          <w:szCs w:val="22"/>
          <w:lang w:val="es-ES"/>
        </w:rPr>
      </w:pPr>
      <w:proofErr w:type="spellStart"/>
      <w:r w:rsidRPr="00FD7106">
        <w:rPr>
          <w:rFonts w:ascii="Tahoma" w:hAnsi="Tahoma" w:cs="Tahoma"/>
          <w:sz w:val="16"/>
          <w:szCs w:val="22"/>
          <w:lang w:val="es-ES"/>
        </w:rPr>
        <w:t>NISH</w:t>
      </w:r>
      <w:proofErr w:type="spellEnd"/>
      <w:r w:rsidRPr="00FD7106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Pr="00FD7106"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 w:rsidRPr="00FD7106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Pr="00FD7106"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081040EE" w14:textId="77777777" w:rsidR="00B72F59" w:rsidRPr="00862C74" w:rsidRDefault="00B72F59" w:rsidP="00862C74"/>
    <w:sectPr w:rsidR="00B72F59" w:rsidRPr="00862C74" w:rsidSect="00EB0203">
      <w:headerReference w:type="default" r:id="rId6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20EF7" w14:textId="77777777" w:rsidR="00B252A9" w:rsidRDefault="00B252A9" w:rsidP="00301E57">
      <w:r>
        <w:separator/>
      </w:r>
    </w:p>
  </w:endnote>
  <w:endnote w:type="continuationSeparator" w:id="0">
    <w:p w14:paraId="1C01DE0A" w14:textId="77777777" w:rsidR="00B252A9" w:rsidRDefault="00B252A9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7458" w14:textId="77777777" w:rsidR="00B252A9" w:rsidRDefault="00B252A9" w:rsidP="00301E57">
      <w:r>
        <w:separator/>
      </w:r>
    </w:p>
  </w:footnote>
  <w:footnote w:type="continuationSeparator" w:id="0">
    <w:p w14:paraId="10CF776F" w14:textId="77777777" w:rsidR="00B252A9" w:rsidRDefault="00B252A9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33AAD"/>
    <w:rsid w:val="000545C4"/>
    <w:rsid w:val="00056FEA"/>
    <w:rsid w:val="00067C6F"/>
    <w:rsid w:val="000E6E81"/>
    <w:rsid w:val="000F6FA7"/>
    <w:rsid w:val="00102978"/>
    <w:rsid w:val="00105162"/>
    <w:rsid w:val="00126455"/>
    <w:rsid w:val="00246CB8"/>
    <w:rsid w:val="00287D8C"/>
    <w:rsid w:val="00295B85"/>
    <w:rsid w:val="002D2EF7"/>
    <w:rsid w:val="002D41A3"/>
    <w:rsid w:val="00301E57"/>
    <w:rsid w:val="00304840"/>
    <w:rsid w:val="003765A1"/>
    <w:rsid w:val="003A540B"/>
    <w:rsid w:val="003D0195"/>
    <w:rsid w:val="003D2F6F"/>
    <w:rsid w:val="003E52B7"/>
    <w:rsid w:val="004A7BD1"/>
    <w:rsid w:val="004B3934"/>
    <w:rsid w:val="004C7880"/>
    <w:rsid w:val="005357D4"/>
    <w:rsid w:val="00615E5C"/>
    <w:rsid w:val="00652550"/>
    <w:rsid w:val="00652E43"/>
    <w:rsid w:val="006915BE"/>
    <w:rsid w:val="006B2732"/>
    <w:rsid w:val="006B2C11"/>
    <w:rsid w:val="006E6065"/>
    <w:rsid w:val="007D782D"/>
    <w:rsid w:val="007F7EA7"/>
    <w:rsid w:val="008001B6"/>
    <w:rsid w:val="00804C9D"/>
    <w:rsid w:val="00817439"/>
    <w:rsid w:val="00821F51"/>
    <w:rsid w:val="00862C74"/>
    <w:rsid w:val="008746A8"/>
    <w:rsid w:val="0088188A"/>
    <w:rsid w:val="008822DB"/>
    <w:rsid w:val="00882565"/>
    <w:rsid w:val="008A4E1A"/>
    <w:rsid w:val="008B3DE9"/>
    <w:rsid w:val="009B2C59"/>
    <w:rsid w:val="009B3588"/>
    <w:rsid w:val="009D13D1"/>
    <w:rsid w:val="00A41B62"/>
    <w:rsid w:val="00AA360B"/>
    <w:rsid w:val="00AE4D5F"/>
    <w:rsid w:val="00AF47DD"/>
    <w:rsid w:val="00B252A9"/>
    <w:rsid w:val="00B264E7"/>
    <w:rsid w:val="00B356E1"/>
    <w:rsid w:val="00B72F59"/>
    <w:rsid w:val="00BB7F98"/>
    <w:rsid w:val="00BE0491"/>
    <w:rsid w:val="00C74A6A"/>
    <w:rsid w:val="00CB0D63"/>
    <w:rsid w:val="00CB4886"/>
    <w:rsid w:val="00D86FB4"/>
    <w:rsid w:val="00DA7D87"/>
    <w:rsid w:val="00DE0A0D"/>
    <w:rsid w:val="00E11B8A"/>
    <w:rsid w:val="00E9798B"/>
    <w:rsid w:val="00EB0203"/>
    <w:rsid w:val="00EC6E49"/>
    <w:rsid w:val="00F51626"/>
    <w:rsid w:val="00FA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2BCC96E"/>
  <w15:chartTrackingRefBased/>
  <w15:docId w15:val="{3C5D7093-D11E-4448-8677-F1229C54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56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secretaria municipal 2022</cp:lastModifiedBy>
  <cp:revision>1</cp:revision>
  <cp:lastPrinted>2023-04-10T21:45:00Z</cp:lastPrinted>
  <dcterms:created xsi:type="dcterms:W3CDTF">2023-01-20T21:02:00Z</dcterms:created>
  <dcterms:modified xsi:type="dcterms:W3CDTF">2023-04-17T19:30:00Z</dcterms:modified>
</cp:coreProperties>
</file>